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80" w:rsidRPr="00D90AD2" w:rsidRDefault="00781180" w:rsidP="00781180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781180" w:rsidRPr="00C57A53" w:rsidRDefault="00781180" w:rsidP="00781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781180" w:rsidRPr="00C57A53" w:rsidRDefault="00781180" w:rsidP="00781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 xml:space="preserve">2025.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február 20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rendes 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781180" w:rsidRPr="00CE29D3" w:rsidRDefault="00781180" w:rsidP="007811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Bölcsőde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</w:t>
      </w:r>
    </w:p>
    <w:p w:rsidR="00781180" w:rsidRPr="00B25450" w:rsidRDefault="00781180" w:rsidP="00781180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180" w:rsidRPr="00B25450" w:rsidRDefault="00781180" w:rsidP="00781180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781180" w:rsidRPr="00B25450" w:rsidRDefault="00781180" w:rsidP="007811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TPH/943/2025.</w:t>
      </w:r>
    </w:p>
    <w:p w:rsidR="00781180" w:rsidRDefault="00781180" w:rsidP="0078118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5504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81180" w:rsidTr="0016112B">
        <w:tc>
          <w:tcPr>
            <w:tcW w:w="4606" w:type="dxa"/>
          </w:tcPr>
          <w:p w:rsidR="00781180" w:rsidRPr="000E5EFB" w:rsidRDefault="00781180" w:rsidP="00161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:rsidR="00781180" w:rsidRPr="000E5EFB" w:rsidRDefault="00781180" w:rsidP="00161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5. melléklet 1.1 pontja</w:t>
            </w:r>
          </w:p>
        </w:tc>
      </w:tr>
      <w:tr w:rsidR="00781180" w:rsidTr="0016112B">
        <w:tc>
          <w:tcPr>
            <w:tcW w:w="4606" w:type="dxa"/>
          </w:tcPr>
          <w:p w:rsidR="00781180" w:rsidRPr="000E5EFB" w:rsidRDefault="00781180" w:rsidP="00161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:rsidR="00781180" w:rsidRPr="000E5EFB" w:rsidRDefault="00781180" w:rsidP="00161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4. melléklet 1.30. pontja</w:t>
            </w:r>
          </w:p>
        </w:tc>
      </w:tr>
    </w:tbl>
    <w:p w:rsidR="00781180" w:rsidRPr="005504E5" w:rsidRDefault="00781180" w:rsidP="0078118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81180" w:rsidRPr="00B25450" w:rsidRDefault="00781180" w:rsidP="0078118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781180" w:rsidRPr="00346E07" w:rsidTr="0016112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0" w:rsidRPr="00346E07" w:rsidRDefault="00781180" w:rsidP="001611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Munkácsi Ágnes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0" w:rsidRPr="00346E07" w:rsidRDefault="00781180" w:rsidP="001611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Tiszavasvári Bölcsőde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0" w:rsidRPr="00346E07" w:rsidRDefault="0055456E" w:rsidP="001611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781180" w:rsidRPr="00346E07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hu-HU"/>
                </w:rPr>
                <w:t>cseperedok@tiszavasvari.hu</w:t>
              </w:r>
            </w:hyperlink>
          </w:p>
          <w:p w:rsidR="00781180" w:rsidRPr="00346E07" w:rsidRDefault="00781180" w:rsidP="001611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81180" w:rsidRPr="00346E07" w:rsidTr="0016112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0" w:rsidRPr="00346E07" w:rsidRDefault="00781180" w:rsidP="001611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0" w:rsidRPr="00346E07" w:rsidRDefault="00781180" w:rsidP="001611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0" w:rsidRPr="00346E07" w:rsidRDefault="00781180" w:rsidP="001611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81180" w:rsidRDefault="00781180" w:rsidP="0078118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81180" w:rsidRPr="00B25450" w:rsidRDefault="00781180" w:rsidP="0078118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781180" w:rsidRPr="00B25450" w:rsidRDefault="00781180" w:rsidP="00781180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781180" w:rsidRPr="0089078E" w:rsidRDefault="00781180" w:rsidP="0078118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február 17.</w:t>
      </w:r>
    </w:p>
    <w:p w:rsidR="00781180" w:rsidRPr="00B25450" w:rsidRDefault="00781180" w:rsidP="00781180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781180" w:rsidRDefault="00781180" w:rsidP="00781180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781180" w:rsidRDefault="00781180" w:rsidP="00781180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781180" w:rsidRPr="005604F5" w:rsidRDefault="00781180" w:rsidP="00781180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781180" w:rsidRPr="005604F5" w:rsidRDefault="00781180" w:rsidP="00781180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781180" w:rsidRDefault="00781180" w:rsidP="00781180">
      <w:r>
        <w:br w:type="page"/>
      </w:r>
    </w:p>
    <w:p w:rsidR="00781180" w:rsidRPr="00BF63A6" w:rsidRDefault="00781180" w:rsidP="0078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81180" w:rsidRPr="00BF63A6" w:rsidRDefault="00781180" w:rsidP="00781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781180" w:rsidRPr="00BF63A6" w:rsidRDefault="00781180" w:rsidP="00781180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781180" w:rsidRPr="00BF63A6" w:rsidRDefault="00781180" w:rsidP="0078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1180" w:rsidRPr="00BF63A6" w:rsidRDefault="00781180" w:rsidP="0078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781180" w:rsidRPr="00BF63A6" w:rsidRDefault="00781180" w:rsidP="0078118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81180" w:rsidRPr="00BF63A6" w:rsidRDefault="00781180" w:rsidP="0078118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81180" w:rsidRPr="00BF63A6" w:rsidRDefault="00781180" w:rsidP="0078118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781180" w:rsidRPr="00BF63A6" w:rsidRDefault="00781180" w:rsidP="0078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781180" w:rsidRPr="00BF63A6" w:rsidRDefault="00781180" w:rsidP="0078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81180" w:rsidRDefault="00781180" w:rsidP="00781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Bölcsőde</w:t>
      </w:r>
      <w:r w:rsidRPr="005504E5">
        <w:rPr>
          <w:rFonts w:ascii="Times New Roman" w:hAnsi="Times New Roman" w:cs="Times New Roman"/>
          <w:b/>
          <w:sz w:val="24"/>
          <w:szCs w:val="24"/>
        </w:rPr>
        <w:t xml:space="preserve"> alapító</w:t>
      </w:r>
      <w:proofErr w:type="gramEnd"/>
      <w:r w:rsidRPr="005504E5">
        <w:rPr>
          <w:rFonts w:ascii="Times New Roman" w:hAnsi="Times New Roman" w:cs="Times New Roman"/>
          <w:b/>
          <w:sz w:val="24"/>
          <w:szCs w:val="24"/>
        </w:rPr>
        <w:t xml:space="preserve"> okiratának módosításáról</w:t>
      </w:r>
    </w:p>
    <w:p w:rsidR="00781180" w:rsidRDefault="00781180" w:rsidP="007811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81180" w:rsidRDefault="00781180" w:rsidP="00781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46BB" w:rsidRDefault="00781180" w:rsidP="0027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AA4">
        <w:rPr>
          <w:rFonts w:ascii="Times New Roman" w:hAnsi="Times New Roman" w:cs="Times New Roman"/>
          <w:sz w:val="24"/>
          <w:szCs w:val="24"/>
        </w:rPr>
        <w:t xml:space="preserve">A Tiszavasvári </w:t>
      </w:r>
      <w:proofErr w:type="gramStart"/>
      <w:r w:rsidRPr="00C95AA4">
        <w:rPr>
          <w:rFonts w:ascii="Times New Roman" w:hAnsi="Times New Roman" w:cs="Times New Roman"/>
          <w:sz w:val="24"/>
          <w:szCs w:val="24"/>
        </w:rPr>
        <w:t xml:space="preserve">Bölcsőde </w:t>
      </w:r>
      <w:r w:rsidR="002746BB">
        <w:rPr>
          <w:rFonts w:ascii="Times New Roman" w:hAnsi="Times New Roman" w:cs="Times New Roman"/>
          <w:sz w:val="24"/>
          <w:szCs w:val="24"/>
        </w:rPr>
        <w:t>alapító</w:t>
      </w:r>
      <w:proofErr w:type="gramEnd"/>
      <w:r w:rsidR="002746BB">
        <w:rPr>
          <w:rFonts w:ascii="Times New Roman" w:hAnsi="Times New Roman" w:cs="Times New Roman"/>
          <w:sz w:val="24"/>
          <w:szCs w:val="24"/>
        </w:rPr>
        <w:t xml:space="preserve"> okiratával kapcsolatban a Magyar Államkincstár módosításra hívta fel a figyelmünket a szakágazati kód 2025. január 1. napjától történő változása átvezetése érdekében, valamint hiánypótlást küldött különösen a kormányzati funkció kódok emelkedő sorrendben való feltüntetése miatt. </w:t>
      </w:r>
    </w:p>
    <w:p w:rsidR="002746BB" w:rsidRDefault="002746BB" w:rsidP="0027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6BB" w:rsidRDefault="002746BB" w:rsidP="0027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szakágazat: 889110 bölcsődei ellátás</w:t>
      </w:r>
    </w:p>
    <w:p w:rsidR="002746BB" w:rsidRDefault="002746BB" w:rsidP="0027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szakágazat: 851030 bölcsődei ellátás</w:t>
      </w:r>
    </w:p>
    <w:p w:rsidR="002746BB" w:rsidRDefault="002746BB" w:rsidP="0027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6BB" w:rsidRPr="001C2ACE" w:rsidRDefault="002746BB" w:rsidP="00274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Ezekre hivatkozással szükséges 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okirata felülvizsgálata.</w:t>
      </w:r>
    </w:p>
    <w:p w:rsidR="00781180" w:rsidRPr="00346E07" w:rsidRDefault="00781180" w:rsidP="002746BB">
      <w:pPr>
        <w:pStyle w:val="Szvegtrzs2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81180" w:rsidRPr="000B0E03" w:rsidRDefault="00781180" w:rsidP="007811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781180" w:rsidRPr="0088751C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781180" w:rsidRPr="0088751C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81180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2025. február 17. </w:t>
      </w:r>
    </w:p>
    <w:p w:rsidR="00781180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81180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81180" w:rsidRPr="0088751C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81180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81180" w:rsidRPr="0088751C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781180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781180" w:rsidRDefault="00781180" w:rsidP="0078118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781180" w:rsidRDefault="00781180" w:rsidP="00781180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746BB" w:rsidRDefault="002746BB" w:rsidP="00781180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746BB" w:rsidRDefault="002746BB" w:rsidP="00781180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746BB" w:rsidRDefault="002746BB" w:rsidP="00781180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746BB" w:rsidRDefault="002746BB" w:rsidP="00781180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746BB" w:rsidRDefault="002746BB" w:rsidP="00781180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781180" w:rsidRPr="00563BB2" w:rsidRDefault="00781180" w:rsidP="007811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781180" w:rsidRPr="002D2C75" w:rsidRDefault="00781180" w:rsidP="0078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781180" w:rsidRPr="002D2C75" w:rsidRDefault="00781180" w:rsidP="0078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781180" w:rsidRPr="002D2C75" w:rsidRDefault="00781180" w:rsidP="0078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</w:t>
      </w:r>
      <w:r w:rsidR="002746B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II.2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0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781180" w:rsidRPr="002D2C75" w:rsidRDefault="00781180" w:rsidP="0078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781180" w:rsidRPr="002D2C75" w:rsidRDefault="00781180" w:rsidP="0078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781180" w:rsidRPr="0041623B" w:rsidRDefault="00781180" w:rsidP="0078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Tiszavasvári </w:t>
      </w:r>
      <w:proofErr w:type="gramStart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Bölcsőde alapító</w:t>
      </w:r>
      <w:proofErr w:type="gramEnd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781180" w:rsidRPr="002D2C75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781180" w:rsidRPr="0041623B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Tiszavasvári Bölcsőde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TPH/704-22/2024.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781180" w:rsidRPr="002D2C75" w:rsidRDefault="00781180" w:rsidP="0078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27F51" w:rsidRDefault="00327F51" w:rsidP="00327F5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 xml:space="preserve">Az alapító okirat 4.2. pont szakágazati besorolása az alábbira módosul: 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327F51" w:rsidRPr="00517A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327F51" w:rsidRPr="002746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327F51" w:rsidRPr="002746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851030</w:t>
            </w:r>
          </w:p>
        </w:tc>
        <w:tc>
          <w:tcPr>
            <w:tcW w:w="3416" w:type="pct"/>
            <w:vAlign w:val="center"/>
          </w:tcPr>
          <w:p w:rsidR="00327F51" w:rsidRPr="002746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Bölcsődei ellátás</w:t>
            </w:r>
          </w:p>
        </w:tc>
      </w:tr>
    </w:tbl>
    <w:p w:rsidR="00781180" w:rsidRPr="00E95CC0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781180" w:rsidRPr="00BB0E05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327F51" w:rsidRPr="00327F51" w:rsidRDefault="00327F51" w:rsidP="00327F51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16443"/>
        </w:tabs>
      </w:pPr>
      <w:r w:rsidRPr="00327F51">
        <w:t xml:space="preserve">Az alapító okirat 4.4. pont kormányzati funkció táblázata az alábbiakban módosul: 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327F51" w:rsidRPr="00517A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327F51" w:rsidRPr="002746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327F51" w:rsidRPr="002746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327F51" w:rsidRPr="002746BB" w:rsidRDefault="00327F51" w:rsidP="0016112B">
            <w:pPr>
              <w:jc w:val="both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327F51" w:rsidRPr="00517A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327F51" w:rsidRPr="00517A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bölcsődében és mini bölcsődében történő ellátása</w:t>
            </w:r>
          </w:p>
        </w:tc>
      </w:tr>
      <w:tr w:rsidR="00327F51" w:rsidRPr="00517ABB" w:rsidTr="0016112B">
        <w:tblPrEx>
          <w:jc w:val="left"/>
        </w:tblPrEx>
        <w:tc>
          <w:tcPr>
            <w:tcW w:w="363" w:type="pct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104035</w:t>
            </w:r>
          </w:p>
        </w:tc>
        <w:tc>
          <w:tcPr>
            <w:tcW w:w="3263" w:type="pct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Gyermekétkeztetés bölcsődében, fogyatékosok nappali intézményében</w:t>
            </w:r>
          </w:p>
        </w:tc>
      </w:tr>
      <w:tr w:rsidR="00327F51" w:rsidRPr="00517ABB" w:rsidTr="0016112B">
        <w:trPr>
          <w:jc w:val="center"/>
        </w:trPr>
        <w:tc>
          <w:tcPr>
            <w:tcW w:w="3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:rsidR="00327F51" w:rsidRPr="00517ABB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Intézményen kívüli gyermekétkeztetés</w:t>
            </w:r>
          </w:p>
        </w:tc>
      </w:tr>
    </w:tbl>
    <w:p w:rsidR="00327F51" w:rsidRPr="00327F51" w:rsidRDefault="00327F51" w:rsidP="00327F51">
      <w:pPr>
        <w:pStyle w:val="Listaszerbekezds"/>
        <w:rPr>
          <w:color w:val="000000"/>
        </w:rPr>
      </w:pPr>
    </w:p>
    <w:p w:rsidR="00781180" w:rsidRPr="00327F51" w:rsidRDefault="00781180" w:rsidP="00327F51">
      <w:pPr>
        <w:pStyle w:val="Listaszerbekezds"/>
        <w:numPr>
          <w:ilvl w:val="0"/>
          <w:numId w:val="7"/>
        </w:numPr>
        <w:ind w:left="284" w:firstLine="0"/>
        <w:rPr>
          <w:color w:val="000000"/>
        </w:rPr>
      </w:pPr>
      <w:r w:rsidRPr="00B835A3">
        <w:t>F</w:t>
      </w:r>
      <w:r w:rsidRPr="00327F51">
        <w:rPr>
          <w:color w:val="000000"/>
        </w:rPr>
        <w:t>elkéri a polgármestert és a jegyzőt, hogy 8 napon belül kérelmezzék a Magyar Államkincstárnál a módosított alapító okirat törzskönyvi nyilvántartáson való átvezetését.</w:t>
      </w:r>
    </w:p>
    <w:p w:rsidR="00781180" w:rsidRPr="000A58CE" w:rsidRDefault="00781180" w:rsidP="00327F51"/>
    <w:p w:rsidR="00781180" w:rsidRPr="00B835A3" w:rsidRDefault="00781180" w:rsidP="00327F51">
      <w:pPr>
        <w:pStyle w:val="Listaszerbekezds"/>
        <w:numPr>
          <w:ilvl w:val="0"/>
          <w:numId w:val="7"/>
        </w:numPr>
        <w:ind w:left="284" w:firstLine="0"/>
        <w:rPr>
          <w:b/>
          <w:bCs/>
        </w:rPr>
      </w:pPr>
      <w:r w:rsidRPr="00B835A3">
        <w:t>Felkéri a Polgármestert, hogy a</w:t>
      </w:r>
      <w:r>
        <w:t xml:space="preserve"> Tiszavasvári Bölcsőde intézményvezetőjé</w:t>
      </w:r>
      <w:r w:rsidRPr="00B835A3">
        <w:t>t tájékoztassa a képviselő-testület döntéséről.</w:t>
      </w:r>
    </w:p>
    <w:p w:rsidR="00781180" w:rsidRPr="00B835A3" w:rsidRDefault="00781180" w:rsidP="007811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1180" w:rsidRPr="00B835A3" w:rsidRDefault="00781180" w:rsidP="00781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781180" w:rsidRPr="00BB0E05" w:rsidRDefault="00781180" w:rsidP="00781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781180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81180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81180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81180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81180" w:rsidRDefault="00781180" w:rsidP="0078118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81180" w:rsidRPr="00705A06" w:rsidRDefault="00781180" w:rsidP="00781180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</w:p>
    <w:p w:rsidR="00781180" w:rsidRPr="0055758D" w:rsidRDefault="00781180" w:rsidP="0078118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 w:rsidR="00327F51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II.2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0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781180" w:rsidRPr="00B835A3" w:rsidRDefault="00781180" w:rsidP="00781180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B835A3">
        <w:rPr>
          <w:rFonts w:asciiTheme="majorHAnsi" w:eastAsia="Calibri" w:hAnsiTheme="majorHAnsi" w:cs="Times New Roman"/>
          <w:lang w:eastAsia="hu-HU"/>
        </w:rPr>
        <w:t>Okirat száma: TPH/</w:t>
      </w:r>
      <w:r>
        <w:rPr>
          <w:rFonts w:asciiTheme="majorHAnsi" w:eastAsia="Calibri" w:hAnsiTheme="majorHAnsi" w:cs="Times New Roman"/>
          <w:lang w:eastAsia="hu-HU"/>
        </w:rPr>
        <w:t>943-</w:t>
      </w:r>
      <w:proofErr w:type="gramStart"/>
      <w:r>
        <w:rPr>
          <w:rFonts w:asciiTheme="majorHAnsi" w:eastAsia="Calibri" w:hAnsiTheme="majorHAnsi" w:cs="Times New Roman"/>
          <w:lang w:eastAsia="hu-HU"/>
        </w:rPr>
        <w:t>…..</w:t>
      </w:r>
      <w:proofErr w:type="gramEnd"/>
      <w:r>
        <w:rPr>
          <w:rFonts w:asciiTheme="majorHAnsi" w:eastAsia="Calibri" w:hAnsiTheme="majorHAnsi" w:cs="Times New Roman"/>
          <w:lang w:eastAsia="hu-HU"/>
        </w:rPr>
        <w:t>/2025</w:t>
      </w:r>
      <w:r w:rsidRPr="00B835A3">
        <w:rPr>
          <w:rFonts w:asciiTheme="majorHAnsi" w:eastAsia="Calibri" w:hAnsiTheme="majorHAnsi" w:cs="Times New Roman"/>
          <w:lang w:eastAsia="hu-HU"/>
        </w:rPr>
        <w:t>.</w:t>
      </w:r>
    </w:p>
    <w:p w:rsidR="00781180" w:rsidRPr="0055758D" w:rsidRDefault="00781180" w:rsidP="00781180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55758D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781180" w:rsidRPr="0055758D" w:rsidRDefault="00781180" w:rsidP="0078118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b/>
          <w:lang w:eastAsia="hu-HU"/>
        </w:rPr>
        <w:t>A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Tiszavasvári Bölcsőde</w:t>
      </w:r>
      <w:r w:rsidRPr="0055758D">
        <w:rPr>
          <w:rFonts w:asciiTheme="majorHAnsi" w:eastAsia="Calibri" w:hAnsiTheme="majorHAnsi" w:cs="Times New Roman"/>
          <w:b/>
          <w:lang w:eastAsia="hu-HU"/>
        </w:rPr>
        <w:t>, Tiszavasvári Város Önkormányzat</w:t>
      </w:r>
      <w:r>
        <w:rPr>
          <w:rFonts w:asciiTheme="majorHAnsi" w:eastAsia="Calibri" w:hAnsiTheme="majorHAnsi" w:cs="Times New Roman"/>
          <w:b/>
          <w:lang w:eastAsia="hu-HU"/>
        </w:rPr>
        <w:t>a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 Képviselő-testülete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D96550">
        <w:rPr>
          <w:rFonts w:asciiTheme="majorHAnsi" w:eastAsia="Calibri" w:hAnsiTheme="majorHAnsi" w:cs="Times New Roman"/>
          <w:b/>
          <w:lang w:eastAsia="hu-HU"/>
        </w:rPr>
        <w:t>által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2024. </w:t>
      </w:r>
      <w:r w:rsidR="002746BB">
        <w:rPr>
          <w:rFonts w:asciiTheme="majorHAnsi" w:eastAsia="Calibri" w:hAnsiTheme="majorHAnsi" w:cs="Times New Roman"/>
          <w:b/>
          <w:color w:val="FF0000"/>
          <w:lang w:eastAsia="hu-HU"/>
        </w:rPr>
        <w:t>augusztus 27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>. napján kiadott, TPH/704-22/2024. számú</w:t>
      </w:r>
      <w:r w:rsidRPr="00A87C7A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A87C7A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Város Önkormányzata Képviselő-testületének a </w:t>
      </w:r>
      <w:r w:rsidRPr="00A87C7A"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…./2025. (</w:t>
      </w:r>
      <w:r w:rsidR="00327F51">
        <w:rPr>
          <w:rFonts w:asciiTheme="majorHAnsi" w:eastAsia="Calibri" w:hAnsiTheme="majorHAnsi" w:cs="Times New Roman"/>
          <w:b/>
          <w:bCs/>
          <w:color w:val="FF0000"/>
          <w:lang w:eastAsia="hu-HU"/>
        </w:rPr>
        <w:t>II.2</w:t>
      </w:r>
      <w:r w:rsidRPr="00A87C7A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0.)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képviselő-testületi határozatára figyelemmel – a következők szerint módosítom:</w:t>
      </w:r>
    </w:p>
    <w:p w:rsidR="00781180" w:rsidRDefault="00781180" w:rsidP="007811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F51" w:rsidRPr="00D135E2" w:rsidRDefault="00327F51" w:rsidP="00327F51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D135E2">
        <w:rPr>
          <w:rFonts w:asciiTheme="majorHAnsi" w:hAnsiTheme="majorHAnsi"/>
          <w:sz w:val="22"/>
          <w:szCs w:val="22"/>
        </w:rPr>
        <w:t xml:space="preserve">Az alapító okirat 4.2. pont szakágazati besorolása az alábbira módosul: 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D135E2">
              <w:rPr>
                <w:rFonts w:asciiTheme="majorHAnsi" w:hAnsiTheme="majorHAnsi"/>
                <w:color w:val="FF0000"/>
                <w:lang w:eastAsia="hu-HU"/>
              </w:rPr>
              <w:t>851030</w:t>
            </w:r>
          </w:p>
        </w:tc>
        <w:tc>
          <w:tcPr>
            <w:tcW w:w="3416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D135E2">
              <w:rPr>
                <w:rFonts w:asciiTheme="majorHAnsi" w:hAnsiTheme="majorHAnsi"/>
                <w:color w:val="FF0000"/>
                <w:lang w:eastAsia="hu-HU"/>
              </w:rPr>
              <w:t>Bölcsődei ellátás</w:t>
            </w:r>
          </w:p>
        </w:tc>
      </w:tr>
    </w:tbl>
    <w:p w:rsidR="00327F51" w:rsidRPr="00D135E2" w:rsidRDefault="00327F51" w:rsidP="00327F51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327F51" w:rsidRPr="00D135E2" w:rsidRDefault="00327F51" w:rsidP="00327F51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327F51" w:rsidRPr="00D135E2" w:rsidRDefault="00327F51" w:rsidP="00327F51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D135E2">
        <w:rPr>
          <w:rFonts w:asciiTheme="majorHAnsi" w:hAnsiTheme="majorHAnsi"/>
          <w:sz w:val="22"/>
          <w:szCs w:val="22"/>
          <w:lang w:eastAsia="en-US"/>
        </w:rPr>
        <w:t xml:space="preserve">Az alapító okirat 4.4. pont kormányzati funkció táblázata az alábbiakban módosul: 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D135E2">
              <w:rPr>
                <w:rFonts w:asciiTheme="majorHAnsi" w:hAnsiTheme="majorHAnsi"/>
                <w:color w:val="FF0000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327F51" w:rsidRPr="00D135E2" w:rsidRDefault="00327F51" w:rsidP="0016112B">
            <w:pPr>
              <w:jc w:val="both"/>
              <w:rPr>
                <w:rFonts w:asciiTheme="majorHAnsi" w:hAnsiTheme="majorHAnsi"/>
                <w:color w:val="FF0000"/>
                <w:lang w:eastAsia="hu-HU"/>
              </w:rPr>
            </w:pPr>
            <w:r w:rsidRPr="00D135E2">
              <w:rPr>
                <w:rFonts w:asciiTheme="majorHAnsi" w:hAnsiTheme="majorHAnsi"/>
                <w:color w:val="FF0000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Gyermekek bölcsődében és mini bölcsődében történő ellátása</w:t>
            </w:r>
          </w:p>
        </w:tc>
      </w:tr>
      <w:tr w:rsidR="00327F51" w:rsidRPr="00D135E2" w:rsidTr="0016112B">
        <w:tblPrEx>
          <w:jc w:val="left"/>
        </w:tblPrEx>
        <w:tc>
          <w:tcPr>
            <w:tcW w:w="363" w:type="pct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104035</w:t>
            </w:r>
          </w:p>
        </w:tc>
        <w:tc>
          <w:tcPr>
            <w:tcW w:w="3263" w:type="pct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Gyermekétkeztetés bölcsődében, fogyatékosok nappali intézményében</w:t>
            </w:r>
          </w:p>
        </w:tc>
      </w:tr>
      <w:tr w:rsidR="00327F51" w:rsidRPr="00D135E2" w:rsidTr="0016112B">
        <w:trPr>
          <w:jc w:val="center"/>
        </w:trPr>
        <w:tc>
          <w:tcPr>
            <w:tcW w:w="3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:rsidR="00327F51" w:rsidRPr="00D135E2" w:rsidRDefault="00327F51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135E2">
              <w:rPr>
                <w:rFonts w:asciiTheme="majorHAnsi" w:hAnsiTheme="majorHAnsi"/>
                <w:lang w:eastAsia="hu-HU"/>
              </w:rPr>
              <w:t>Intézményen kívüli gyermekétkeztetés</w:t>
            </w:r>
          </w:p>
        </w:tc>
      </w:tr>
    </w:tbl>
    <w:p w:rsidR="00327F51" w:rsidRPr="00D135E2" w:rsidRDefault="00327F51" w:rsidP="00327F51">
      <w:pPr>
        <w:pStyle w:val="Listaszerbekezds"/>
        <w:rPr>
          <w:rFonts w:asciiTheme="majorHAnsi" w:hAnsiTheme="majorHAnsi"/>
          <w:color w:val="000000"/>
          <w:sz w:val="22"/>
          <w:szCs w:val="22"/>
        </w:rPr>
      </w:pPr>
    </w:p>
    <w:p w:rsidR="00781180" w:rsidRPr="00D135E2" w:rsidRDefault="00781180" w:rsidP="0078118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eastAsia="Calibri" w:hAnsiTheme="majorHAnsi" w:cs="Times New Roman"/>
          <w:lang w:eastAsia="hu-HU"/>
        </w:rPr>
      </w:pPr>
      <w:r w:rsidRPr="00D135E2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 w:rsidR="0055456E">
        <w:rPr>
          <w:rFonts w:asciiTheme="majorHAnsi" w:eastAsia="Calibri" w:hAnsiTheme="majorHAnsi" w:cs="Times New Roman"/>
          <w:lang w:eastAsia="hu-HU"/>
        </w:rPr>
        <w:t xml:space="preserve">a </w:t>
      </w:r>
      <w:bookmarkStart w:id="3" w:name="_GoBack"/>
      <w:bookmarkEnd w:id="3"/>
      <w:r w:rsidR="0055456E">
        <w:rPr>
          <w:rFonts w:asciiTheme="majorHAnsi" w:eastAsia="Calibri" w:hAnsiTheme="majorHAnsi" w:cs="Times New Roman"/>
          <w:lang w:eastAsia="hu-HU"/>
        </w:rPr>
        <w:t>törzskönyvi nyilvántartásba történő</w:t>
      </w:r>
      <w:r w:rsidR="0055456E" w:rsidRPr="00D135E2">
        <w:rPr>
          <w:rFonts w:asciiTheme="majorHAnsi" w:eastAsia="Calibri" w:hAnsiTheme="majorHAnsi" w:cs="Times New Roman"/>
          <w:color w:val="FF0000"/>
          <w:lang w:eastAsia="hu-HU"/>
        </w:rPr>
        <w:t xml:space="preserve"> bejegyzés napjától </w:t>
      </w:r>
      <w:r w:rsidRPr="00D135E2">
        <w:rPr>
          <w:rFonts w:asciiTheme="majorHAnsi" w:eastAsia="Calibri" w:hAnsiTheme="majorHAnsi" w:cs="Times New Roman"/>
          <w:lang w:eastAsia="hu-HU"/>
        </w:rPr>
        <w:t>kell alkalmazni.</w:t>
      </w:r>
    </w:p>
    <w:p w:rsidR="00781180" w:rsidRPr="00D135E2" w:rsidRDefault="00781180" w:rsidP="0078118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D135E2">
        <w:rPr>
          <w:rFonts w:asciiTheme="majorHAnsi" w:eastAsia="Calibri" w:hAnsiTheme="majorHAnsi" w:cs="Times New Roman"/>
          <w:lang w:eastAsia="hu-HU"/>
        </w:rPr>
        <w:t>Kelt: Tiszavasvári, 2025. időbélyegző szerint</w:t>
      </w:r>
    </w:p>
    <w:p w:rsidR="00781180" w:rsidRPr="00D135E2" w:rsidRDefault="00781180" w:rsidP="0078118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781180" w:rsidRPr="005A7406" w:rsidRDefault="00781180" w:rsidP="00781180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P.H.</w:t>
      </w:r>
    </w:p>
    <w:p w:rsidR="00781180" w:rsidRPr="005A7406" w:rsidRDefault="00781180" w:rsidP="00781180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:rsidR="00781180" w:rsidRPr="005A7406" w:rsidRDefault="00781180" w:rsidP="0078118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781180" w:rsidRPr="005A7406" w:rsidRDefault="00781180" w:rsidP="0078118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5A7406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781180" w:rsidRPr="005A7406" w:rsidRDefault="00781180" w:rsidP="0078118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781180" w:rsidRDefault="00781180" w:rsidP="00781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81180" w:rsidRDefault="002441CD" w:rsidP="00781180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>..../2025. (II.2</w:t>
      </w:r>
      <w:r w:rsidR="00781180">
        <w:rPr>
          <w:rFonts w:ascii="Times New Roman" w:eastAsia="Calibri" w:hAnsi="Times New Roman" w:cs="Times New Roman"/>
          <w:i/>
          <w:sz w:val="24"/>
          <w:lang w:eastAsia="hu-HU"/>
        </w:rPr>
        <w:t>0</w:t>
      </w:r>
      <w:r w:rsidR="00781180" w:rsidRPr="00F92F51">
        <w:rPr>
          <w:rFonts w:ascii="Times New Roman" w:eastAsia="Calibri" w:hAnsi="Times New Roman" w:cs="Times New Roman"/>
          <w:i/>
          <w:sz w:val="24"/>
          <w:lang w:eastAsia="hu-HU"/>
        </w:rPr>
        <w:t xml:space="preserve">.) Kt. számú határozat </w:t>
      </w:r>
      <w:r w:rsidR="00781180">
        <w:rPr>
          <w:rFonts w:ascii="Times New Roman" w:eastAsia="Calibri" w:hAnsi="Times New Roman" w:cs="Times New Roman"/>
          <w:i/>
          <w:sz w:val="24"/>
          <w:lang w:eastAsia="hu-HU"/>
        </w:rPr>
        <w:t>2</w:t>
      </w:r>
      <w:r w:rsidR="00781180" w:rsidRPr="00F92F51">
        <w:rPr>
          <w:rFonts w:ascii="Times New Roman" w:eastAsia="Calibri" w:hAnsi="Times New Roman" w:cs="Times New Roman"/>
          <w:i/>
          <w:sz w:val="24"/>
          <w:lang w:eastAsia="hu-HU"/>
        </w:rPr>
        <w:t>. melléklete</w:t>
      </w:r>
    </w:p>
    <w:p w:rsidR="00781180" w:rsidRPr="00517ABB" w:rsidRDefault="00781180" w:rsidP="00781180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Times New Roman" w:hAnsiTheme="majorHAnsi" w:cs="Times New Roman"/>
          <w:lang w:eastAsia="hu-HU"/>
        </w:rPr>
        <w:t>943-          /</w:t>
      </w:r>
      <w:proofErr w:type="gramEnd"/>
      <w:r>
        <w:rPr>
          <w:rFonts w:asciiTheme="majorHAnsi" w:eastAsia="Times New Roman" w:hAnsiTheme="majorHAnsi" w:cs="Times New Roman"/>
          <w:lang w:eastAsia="hu-HU"/>
        </w:rPr>
        <w:t>2025.</w:t>
      </w:r>
    </w:p>
    <w:p w:rsidR="00781180" w:rsidRPr="00517ABB" w:rsidRDefault="00781180" w:rsidP="00781180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517ABB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781180" w:rsidRPr="00517ABB" w:rsidRDefault="00781180" w:rsidP="00781180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517ABB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517ABB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 xml:space="preserve"> alapján a(z) Tiszavasvári Bölcsőde alapító okiratát a következők szerint adom ki:</w:t>
      </w:r>
    </w:p>
    <w:p w:rsidR="00781180" w:rsidRPr="00517ABB" w:rsidRDefault="00781180" w:rsidP="0078118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Bölcsőde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rövidített neve: TIB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Gombás András utca 8. A épület</w:t>
      </w:r>
    </w:p>
    <w:p w:rsidR="00781180" w:rsidRPr="00517ABB" w:rsidRDefault="00781180" w:rsidP="0078118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A Tiszavasvári Többcélú Kistérségi </w:t>
            </w:r>
            <w:r w:rsidRPr="00517ABB">
              <w:rPr>
                <w:rFonts w:asciiTheme="majorHAnsi" w:hAnsiTheme="majorHAnsi"/>
                <w:lang w:eastAsia="hu-HU"/>
              </w:rPr>
              <w:br/>
              <w:t>Társulás Tiszavasvári Bölcsődéje</w:t>
            </w:r>
          </w:p>
        </w:tc>
        <w:tc>
          <w:tcPr>
            <w:tcW w:w="2270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4440 Tiszavasvári, </w:t>
            </w:r>
            <w:proofErr w:type="spellStart"/>
            <w:r>
              <w:rPr>
                <w:rFonts w:asciiTheme="majorHAnsi" w:hAnsiTheme="majorHAnsi"/>
                <w:lang w:eastAsia="hu-HU"/>
              </w:rPr>
              <w:t>Vöröshadsereg</w:t>
            </w:r>
            <w:proofErr w:type="spellEnd"/>
            <w:r>
              <w:rPr>
                <w:rFonts w:asciiTheme="majorHAnsi" w:hAnsiTheme="majorHAnsi"/>
                <w:lang w:eastAsia="hu-HU"/>
              </w:rPr>
              <w:t xml:space="preserve"> utca 10.</w:t>
            </w:r>
          </w:p>
        </w:tc>
      </w:tr>
    </w:tbl>
    <w:p w:rsidR="00781180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Pr="00517ABB" w:rsidRDefault="00781180" w:rsidP="0078118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Pr="00517ABB" w:rsidRDefault="00781180" w:rsidP="0078118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irányítása, felügyelete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517ABB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781180" w:rsidRPr="00517ABB" w:rsidRDefault="00781180" w:rsidP="0078118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781180" w:rsidRPr="00517ABB" w:rsidRDefault="00781180" w:rsidP="0078118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életévét betöltötte, de testi vagy szellemi fejlettségi szintje alapján még nem érett az óvodai nevelésre, a 4. életévének betöltését követő augusztus 31-ig nevelhető és gondozható a bölcsődében. A Gyvt. 21. §, 21/A. § valamint 21/C. §</w:t>
      </w:r>
      <w:proofErr w:type="spellStart"/>
      <w:r w:rsidRPr="00517ABB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517ABB">
        <w:rPr>
          <w:rFonts w:asciiTheme="majorHAnsi" w:eastAsia="Times New Roman" w:hAnsiTheme="majorHAnsi" w:cs="Times New Roman"/>
          <w:lang w:eastAsia="hu-HU"/>
        </w:rPr>
        <w:t xml:space="preserve"> alapján: Természetbeni ellátásként a gyermek életkorának megfelelő gyermekétkeztetést biztosít. A bölcsődei ellátásban részesülő gyermekek részére az ellátási napokon reggeli főétkezést, déli meleg főétkezést, valamint tízórai és uzsonna formájában két kisétkezést biztosít főzőkonyha üzemeltetéssel, intézményi gyermekétkeztetés keretében.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gyermekek, 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781180" w:rsidRPr="002746BB" w:rsidRDefault="00781180" w:rsidP="002746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8</w:t>
            </w:r>
            <w:r w:rsidR="002746BB" w:rsidRPr="002746BB">
              <w:rPr>
                <w:rFonts w:asciiTheme="majorHAnsi" w:hAnsiTheme="majorHAnsi"/>
                <w:color w:val="FF0000"/>
                <w:lang w:eastAsia="hu-HU"/>
              </w:rPr>
              <w:t>51030</w:t>
            </w:r>
          </w:p>
        </w:tc>
        <w:tc>
          <w:tcPr>
            <w:tcW w:w="3416" w:type="pct"/>
            <w:vAlign w:val="center"/>
          </w:tcPr>
          <w:p w:rsidR="00781180" w:rsidRPr="002746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Bölcsődei ellátás</w:t>
            </w:r>
          </w:p>
        </w:tc>
      </w:tr>
    </w:tbl>
    <w:p w:rsidR="00781180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alaptevékenysége: Bölcsődei ellátás, főzőkonyha üzemeltetés, intézményi és intézményen kívüli gyermekétkeztetés</w:t>
      </w:r>
    </w:p>
    <w:p w:rsidR="00781180" w:rsidRDefault="00781180" w:rsidP="00781180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Pr="00CE750B" w:rsidRDefault="00781180" w:rsidP="00781180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lastRenderedPageBreak/>
        <w:t>A költségvetési szerv alaptevékenységének kormányzati funkció szerinti megjelölése: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2746BB" w:rsidRPr="00517ABB" w:rsidTr="0016112B">
        <w:trPr>
          <w:jc w:val="center"/>
        </w:trPr>
        <w:tc>
          <w:tcPr>
            <w:tcW w:w="363" w:type="pct"/>
            <w:vAlign w:val="center"/>
          </w:tcPr>
          <w:p w:rsidR="002746BB" w:rsidRPr="00517ABB" w:rsidRDefault="002746BB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2746BB" w:rsidRPr="002746BB" w:rsidRDefault="002746BB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2746BB" w:rsidRPr="002746BB" w:rsidRDefault="002746BB" w:rsidP="0016112B">
            <w:pPr>
              <w:jc w:val="both"/>
              <w:rPr>
                <w:rFonts w:asciiTheme="majorHAnsi" w:hAnsiTheme="majorHAnsi"/>
                <w:color w:val="FF0000"/>
                <w:lang w:eastAsia="hu-HU"/>
              </w:rPr>
            </w:pPr>
            <w:r w:rsidRPr="002746BB">
              <w:rPr>
                <w:rFonts w:asciiTheme="majorHAnsi" w:hAnsiTheme="majorHAnsi"/>
                <w:color w:val="FF0000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2746BB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2746BB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bölcsődében és mini bölcsődében történő ellátása</w:t>
            </w:r>
          </w:p>
        </w:tc>
      </w:tr>
      <w:tr w:rsidR="00781180" w:rsidRPr="00517ABB" w:rsidTr="0016112B">
        <w:tblPrEx>
          <w:jc w:val="left"/>
        </w:tblPrEx>
        <w:tc>
          <w:tcPr>
            <w:tcW w:w="363" w:type="pct"/>
          </w:tcPr>
          <w:p w:rsidR="00781180" w:rsidRPr="00517ABB" w:rsidRDefault="002746BB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104035</w:t>
            </w:r>
          </w:p>
        </w:tc>
        <w:tc>
          <w:tcPr>
            <w:tcW w:w="3263" w:type="pct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Gyermekétkeztetés bölcsődében, fogyatékosok nappali intézményében</w:t>
            </w:r>
          </w:p>
        </w:tc>
      </w:tr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2746BB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Intézményen kívüli gyermekétkeztetés</w:t>
            </w:r>
          </w:p>
        </w:tc>
      </w:tr>
    </w:tbl>
    <w:p w:rsidR="00781180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és Rakamaz városok, Szorgalmatos, Tiszadada, Tiszaeszlár, Tiszanagyfalu, Tímár, Szabolcs községek, valamint Tiszadob Nagyközség közigazgatási területei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Férőhelyszám: 92 fő</w:t>
      </w:r>
    </w:p>
    <w:p w:rsidR="00781180" w:rsidRPr="00517ABB" w:rsidRDefault="00781180" w:rsidP="0078118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feladatot.</w:t>
      </w:r>
    </w:p>
    <w:p w:rsidR="00781180" w:rsidRPr="00517ABB" w:rsidRDefault="00781180" w:rsidP="0078118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781180" w:rsidRPr="00517ABB" w:rsidTr="0016112B">
        <w:trPr>
          <w:jc w:val="center"/>
        </w:trPr>
        <w:tc>
          <w:tcPr>
            <w:tcW w:w="36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781180" w:rsidRPr="00517ABB" w:rsidRDefault="00781180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</w:tbl>
    <w:p w:rsidR="00781180" w:rsidRPr="00517ABB" w:rsidRDefault="00781180" w:rsidP="00781180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:rsidR="00781180" w:rsidRDefault="00781180" w:rsidP="00781180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p w:rsidR="00781180" w:rsidRDefault="00781180" w:rsidP="00781180"/>
    <w:p w:rsidR="00CA4E9E" w:rsidRDefault="00CA4E9E"/>
    <w:sectPr w:rsidR="00CA4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416D"/>
    <w:multiLevelType w:val="hybridMultilevel"/>
    <w:tmpl w:val="E884AD70"/>
    <w:lvl w:ilvl="0" w:tplc="02D04B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C1BE0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4A6301D8"/>
    <w:multiLevelType w:val="hybridMultilevel"/>
    <w:tmpl w:val="C3A064E0"/>
    <w:lvl w:ilvl="0" w:tplc="77AC613C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3431D0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F7A01"/>
    <w:multiLevelType w:val="hybridMultilevel"/>
    <w:tmpl w:val="EF0AD5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80"/>
    <w:rsid w:val="002441CD"/>
    <w:rsid w:val="002746BB"/>
    <w:rsid w:val="00327F51"/>
    <w:rsid w:val="0055456E"/>
    <w:rsid w:val="00781180"/>
    <w:rsid w:val="00AF4E3E"/>
    <w:rsid w:val="00CA4E9E"/>
    <w:rsid w:val="00D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11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781180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811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59"/>
    <w:rsid w:val="0078118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unhideWhenUsed/>
    <w:rsid w:val="00781180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781180"/>
    <w:rPr>
      <w:rFonts w:ascii="Calibri" w:eastAsia="Times New Roman" w:hAnsi="Calibri" w:cs="Calibri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327F51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11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781180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811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59"/>
    <w:rsid w:val="0078118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unhideWhenUsed/>
    <w:rsid w:val="00781180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781180"/>
    <w:rPr>
      <w:rFonts w:ascii="Calibri" w:eastAsia="Times New Roman" w:hAnsi="Calibri" w:cs="Calibri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327F51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eperedok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1275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6</cp:revision>
  <dcterms:created xsi:type="dcterms:W3CDTF">2025-02-17T07:46:00Z</dcterms:created>
  <dcterms:modified xsi:type="dcterms:W3CDTF">2025-02-17T08:46:00Z</dcterms:modified>
</cp:coreProperties>
</file>